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DB" w:rsidRPr="006169DB" w:rsidRDefault="006169DB" w:rsidP="006169DB">
      <w:pPr>
        <w:spacing w:after="0" w:line="240" w:lineRule="auto"/>
        <w:jc w:val="right"/>
        <w:rPr>
          <w:rFonts w:ascii="ghandi sans" w:eastAsia="Times New Roman" w:hAnsi="ghandi sans" w:cs="Times New Roman"/>
          <w:sz w:val="24"/>
          <w:szCs w:val="24"/>
          <w:lang w:val="es-ES" w:eastAsia="es-ES"/>
        </w:rPr>
      </w:pPr>
    </w:p>
    <w:p w:rsidR="00412F15" w:rsidRDefault="00412F15" w:rsidP="006169DB">
      <w:pPr>
        <w:spacing w:after="0" w:line="240" w:lineRule="auto"/>
        <w:jc w:val="right"/>
        <w:rPr>
          <w:rFonts w:ascii="ghandi sans" w:eastAsia="Times New Roman" w:hAnsi="ghandi sans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CD06FD7" wp14:editId="735F5F66">
            <wp:simplePos x="0" y="0"/>
            <wp:positionH relativeFrom="column">
              <wp:posOffset>32385</wp:posOffset>
            </wp:positionH>
            <wp:positionV relativeFrom="paragraph">
              <wp:posOffset>48895</wp:posOffset>
            </wp:positionV>
            <wp:extent cx="2076450" cy="4381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DB" w:rsidRPr="006169DB">
        <w:rPr>
          <w:rFonts w:ascii="ghandi sans" w:eastAsia="Times New Roman" w:hAnsi="ghandi sans" w:cs="Times New Roman"/>
          <w:sz w:val="24"/>
          <w:szCs w:val="24"/>
          <w:lang w:val="es-ES" w:eastAsia="es-ES"/>
        </w:rPr>
        <w:t xml:space="preserve"> </w:t>
      </w:r>
    </w:p>
    <w:p w:rsidR="00412F15" w:rsidRDefault="00412F15" w:rsidP="006169DB">
      <w:pPr>
        <w:spacing w:after="0" w:line="240" w:lineRule="auto"/>
        <w:jc w:val="right"/>
        <w:rPr>
          <w:rFonts w:ascii="ghandi sans" w:eastAsia="Times New Roman" w:hAnsi="ghandi sans" w:cs="Times New Roman"/>
          <w:sz w:val="24"/>
          <w:szCs w:val="24"/>
          <w:lang w:val="es-ES" w:eastAsia="es-ES"/>
        </w:rPr>
      </w:pPr>
    </w:p>
    <w:p w:rsidR="006169DB" w:rsidRPr="006169DB" w:rsidRDefault="006169DB" w:rsidP="006169DB">
      <w:pPr>
        <w:spacing w:after="0" w:line="240" w:lineRule="auto"/>
        <w:ind w:left="4248"/>
        <w:jc w:val="right"/>
        <w:rPr>
          <w:rFonts w:ascii="ghandi sans" w:eastAsia="Times New Roman" w:hAnsi="ghandi sans" w:cs="Times New Roman"/>
          <w:bCs/>
          <w:color w:val="800000"/>
          <w:sz w:val="12"/>
          <w:szCs w:val="24"/>
          <w:lang w:val="es-ES" w:eastAsia="es-ES"/>
        </w:rPr>
      </w:pPr>
      <w:r w:rsidRPr="006169DB">
        <w:rPr>
          <w:rFonts w:ascii="ghandi sans" w:eastAsia="Times New Roman" w:hAnsi="ghandi sans" w:cs="Times New Roman"/>
          <w:sz w:val="18"/>
          <w:szCs w:val="18"/>
          <w:lang w:val="es-ES" w:eastAsia="es-ES"/>
        </w:rPr>
        <w:t>Subsecretaría de Educación Básica</w:t>
      </w:r>
    </w:p>
    <w:p w:rsidR="006169DB" w:rsidRPr="006169DB" w:rsidRDefault="006169DB" w:rsidP="006169DB">
      <w:pPr>
        <w:autoSpaceDE w:val="0"/>
        <w:autoSpaceDN w:val="0"/>
        <w:adjustRightInd w:val="0"/>
        <w:spacing w:after="0" w:line="240" w:lineRule="auto"/>
        <w:jc w:val="right"/>
        <w:rPr>
          <w:rFonts w:ascii="ghandi sans" w:eastAsia="Calibri" w:hAnsi="ghandi sans" w:cs="Times New Roman"/>
          <w:color w:val="000000"/>
          <w:sz w:val="18"/>
          <w:szCs w:val="18"/>
        </w:rPr>
      </w:pPr>
      <w:r w:rsidRPr="006169DB">
        <w:rPr>
          <w:rFonts w:ascii="ghandi sans" w:eastAsia="Calibri" w:hAnsi="ghandi sans" w:cs="Times New Roman"/>
          <w:color w:val="000000"/>
          <w:sz w:val="18"/>
          <w:szCs w:val="18"/>
        </w:rPr>
        <w:t>Dirección General de Educación Primaria Estatal</w:t>
      </w:r>
    </w:p>
    <w:p w:rsidR="006169DB" w:rsidRPr="006169DB" w:rsidRDefault="006169DB" w:rsidP="006169DB">
      <w:pPr>
        <w:autoSpaceDE w:val="0"/>
        <w:autoSpaceDN w:val="0"/>
        <w:adjustRightInd w:val="0"/>
        <w:spacing w:after="0" w:line="240" w:lineRule="auto"/>
        <w:jc w:val="right"/>
        <w:rPr>
          <w:rFonts w:ascii="ghandi sans" w:eastAsia="Calibri" w:hAnsi="ghandi sans" w:cs="Times New Roman"/>
          <w:color w:val="000000"/>
          <w:sz w:val="18"/>
          <w:szCs w:val="18"/>
        </w:rPr>
      </w:pPr>
      <w:r w:rsidRPr="006169DB">
        <w:rPr>
          <w:rFonts w:ascii="ghandi sans" w:eastAsia="Calibri" w:hAnsi="ghandi sans" w:cs="Times New Roman"/>
          <w:color w:val="000000"/>
          <w:sz w:val="18"/>
          <w:szCs w:val="18"/>
        </w:rPr>
        <w:t>Subdirección de Supervisión Escolar</w:t>
      </w:r>
    </w:p>
    <w:p w:rsidR="006169DB" w:rsidRDefault="00412F15" w:rsidP="006169DB">
      <w:pPr>
        <w:autoSpaceDE w:val="0"/>
        <w:autoSpaceDN w:val="0"/>
        <w:adjustRightInd w:val="0"/>
        <w:spacing w:after="0" w:line="240" w:lineRule="auto"/>
        <w:jc w:val="right"/>
        <w:rPr>
          <w:rFonts w:ascii="ghandi sans" w:eastAsia="Calibri" w:hAnsi="ghandi sans" w:cs="Times New Roman"/>
          <w:color w:val="000000"/>
          <w:sz w:val="18"/>
          <w:szCs w:val="18"/>
        </w:rPr>
      </w:pPr>
      <w:r w:rsidRPr="006169DB">
        <w:rPr>
          <w:rFonts w:ascii="ghandi sans" w:eastAsia="Calibri" w:hAnsi="ghandi sans" w:cs="Times New Roman"/>
          <w:color w:val="000000"/>
          <w:sz w:val="18"/>
          <w:szCs w:val="18"/>
        </w:rPr>
        <w:t>Supervisión</w:t>
      </w:r>
      <w:r w:rsidR="006169DB" w:rsidRPr="006169DB">
        <w:rPr>
          <w:rFonts w:ascii="ghandi sans" w:eastAsia="Calibri" w:hAnsi="ghandi sans" w:cs="Times New Roman"/>
          <w:color w:val="000000"/>
          <w:sz w:val="18"/>
          <w:szCs w:val="18"/>
        </w:rPr>
        <w:t xml:space="preserve"> Escolar De La zona 069</w:t>
      </w:r>
    </w:p>
    <w:p w:rsidR="00A06327" w:rsidRPr="007564D6" w:rsidRDefault="00A06327" w:rsidP="00A06327">
      <w:pPr>
        <w:autoSpaceDE w:val="0"/>
        <w:autoSpaceDN w:val="0"/>
        <w:adjustRightInd w:val="0"/>
        <w:spacing w:after="0" w:line="240" w:lineRule="auto"/>
        <w:rPr>
          <w:rFonts w:ascii="ghandi sans" w:eastAsia="Calibri" w:hAnsi="ghandi sans" w:cs="Times New Roman"/>
          <w:b/>
          <w:color w:val="000000"/>
          <w:sz w:val="16"/>
          <w:szCs w:val="16"/>
        </w:rPr>
      </w:pPr>
      <w:r w:rsidRPr="007564D6">
        <w:rPr>
          <w:rFonts w:ascii="ghandi sans" w:eastAsia="Calibri" w:hAnsi="ghandi sans" w:cs="Times New Roman"/>
          <w:b/>
          <w:color w:val="000000"/>
          <w:sz w:val="16"/>
          <w:szCs w:val="16"/>
        </w:rPr>
        <w:t>DOCENTES DE ORGANIZACI</w:t>
      </w:r>
      <w:r w:rsidRPr="007564D6">
        <w:rPr>
          <w:rFonts w:ascii="ghandi sans" w:eastAsia="Calibri" w:hAnsi="ghandi sans" w:cs="Times New Roman" w:hint="eastAsia"/>
          <w:b/>
          <w:color w:val="000000"/>
          <w:sz w:val="16"/>
          <w:szCs w:val="16"/>
        </w:rPr>
        <w:t>Ó</w:t>
      </w:r>
      <w:r w:rsidRPr="007564D6">
        <w:rPr>
          <w:rFonts w:ascii="ghandi sans" w:eastAsia="Calibri" w:hAnsi="ghandi sans" w:cs="Times New Roman"/>
          <w:b/>
          <w:color w:val="000000"/>
          <w:sz w:val="16"/>
          <w:szCs w:val="16"/>
        </w:rPr>
        <w:t xml:space="preserve">N COMPLETA Y MULTIGRADO </w:t>
      </w:r>
    </w:p>
    <w:p w:rsidR="00152BB6" w:rsidRPr="007564D6" w:rsidRDefault="00A06327" w:rsidP="00A06327">
      <w:pPr>
        <w:autoSpaceDE w:val="0"/>
        <w:autoSpaceDN w:val="0"/>
        <w:adjustRightInd w:val="0"/>
        <w:spacing w:after="0" w:line="240" w:lineRule="auto"/>
        <w:rPr>
          <w:rFonts w:ascii="ghandi sans" w:eastAsia="Calibri" w:hAnsi="ghandi sans" w:cs="Times New Roman"/>
          <w:b/>
          <w:color w:val="000000"/>
          <w:sz w:val="16"/>
          <w:szCs w:val="16"/>
        </w:rPr>
      </w:pPr>
      <w:r w:rsidRPr="007564D6">
        <w:rPr>
          <w:rFonts w:ascii="ghandi sans" w:eastAsia="Calibri" w:hAnsi="ghandi sans" w:cs="Times New Roman"/>
          <w:b/>
          <w:color w:val="000000"/>
          <w:sz w:val="16"/>
          <w:szCs w:val="16"/>
        </w:rPr>
        <w:t xml:space="preserve">DE EDUCACION PRIMARIA ESTATAL </w:t>
      </w:r>
    </w:p>
    <w:p w:rsidR="00A06327" w:rsidRPr="007564D6" w:rsidRDefault="00A06327" w:rsidP="00A06327">
      <w:pPr>
        <w:autoSpaceDE w:val="0"/>
        <w:autoSpaceDN w:val="0"/>
        <w:adjustRightInd w:val="0"/>
        <w:spacing w:after="0" w:line="240" w:lineRule="auto"/>
        <w:rPr>
          <w:rFonts w:ascii="ghandi sans" w:eastAsia="Calibri" w:hAnsi="ghandi sans" w:cs="Times New Roman"/>
          <w:b/>
          <w:color w:val="000000"/>
          <w:sz w:val="16"/>
          <w:szCs w:val="16"/>
        </w:rPr>
      </w:pPr>
      <w:r w:rsidRPr="007564D6">
        <w:rPr>
          <w:rFonts w:ascii="ghandi sans" w:eastAsia="Calibri" w:hAnsi="ghandi sans" w:cs="Times New Roman"/>
          <w:b/>
          <w:color w:val="000000"/>
          <w:sz w:val="16"/>
          <w:szCs w:val="16"/>
        </w:rPr>
        <w:t>ZONA ESCOLAR 069 TRES VALLES</w:t>
      </w:r>
    </w:p>
    <w:p w:rsidR="00A06327" w:rsidRPr="007564D6" w:rsidRDefault="00A06327" w:rsidP="00A06327">
      <w:pPr>
        <w:autoSpaceDE w:val="0"/>
        <w:autoSpaceDN w:val="0"/>
        <w:adjustRightInd w:val="0"/>
        <w:spacing w:after="0" w:line="240" w:lineRule="auto"/>
        <w:rPr>
          <w:rFonts w:ascii="ghandi sans" w:eastAsia="Calibri" w:hAnsi="ghandi sans" w:cs="Times New Roman"/>
          <w:b/>
          <w:color w:val="000000"/>
          <w:sz w:val="16"/>
          <w:szCs w:val="16"/>
        </w:rPr>
      </w:pPr>
      <w:r w:rsidRPr="007564D6">
        <w:rPr>
          <w:rFonts w:ascii="ghandi sans" w:eastAsia="Calibri" w:hAnsi="ghandi sans" w:cs="Times New Roman"/>
          <w:b/>
          <w:color w:val="000000"/>
          <w:sz w:val="16"/>
          <w:szCs w:val="16"/>
        </w:rPr>
        <w:t>P R E S E N T E.</w:t>
      </w:r>
    </w:p>
    <w:p w:rsidR="00A06327" w:rsidRDefault="00A06327" w:rsidP="00A06327">
      <w:pPr>
        <w:autoSpaceDE w:val="0"/>
        <w:autoSpaceDN w:val="0"/>
        <w:adjustRightInd w:val="0"/>
        <w:spacing w:after="0" w:line="240" w:lineRule="auto"/>
        <w:rPr>
          <w:rFonts w:ascii="ghandi sans" w:eastAsia="Calibri" w:hAnsi="ghandi sans" w:cs="Times New Roman"/>
          <w:color w:val="000000"/>
          <w:sz w:val="18"/>
          <w:szCs w:val="18"/>
        </w:rPr>
      </w:pPr>
    </w:p>
    <w:p w:rsidR="003530B0" w:rsidRPr="0086195D" w:rsidRDefault="00152BB6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 xml:space="preserve">La </w:t>
      </w:r>
      <w:r w:rsidR="007564D6" w:rsidRPr="0086195D">
        <w:rPr>
          <w:rFonts w:ascii="ghandi sans" w:eastAsia="Calibri" w:hAnsi="ghandi sans" w:cs="Times New Roman"/>
          <w:color w:val="000000"/>
        </w:rPr>
        <w:t>Supervisión Escolar Z</w:t>
      </w:r>
      <w:r w:rsidRPr="0086195D">
        <w:rPr>
          <w:rFonts w:ascii="ghandi sans" w:eastAsia="Calibri" w:hAnsi="ghandi sans" w:cs="Times New Roman"/>
          <w:color w:val="000000"/>
        </w:rPr>
        <w:t xml:space="preserve">ona 069 </w:t>
      </w:r>
      <w:r w:rsidR="003530B0" w:rsidRPr="0086195D">
        <w:rPr>
          <w:rFonts w:ascii="ghandi sans" w:eastAsia="Calibri" w:hAnsi="ghandi sans" w:cs="Times New Roman"/>
          <w:color w:val="000000"/>
        </w:rPr>
        <w:t xml:space="preserve"> informa que </w:t>
      </w:r>
      <w:r w:rsidRPr="0086195D">
        <w:rPr>
          <w:rFonts w:ascii="ghandi sans" w:eastAsia="Calibri" w:hAnsi="ghandi sans" w:cs="Times New Roman"/>
          <w:color w:val="000000"/>
        </w:rPr>
        <w:t>para efectos de liberación</w:t>
      </w:r>
      <w:r w:rsidR="003530B0" w:rsidRPr="0086195D">
        <w:rPr>
          <w:rFonts w:ascii="ghandi sans" w:eastAsia="Calibri" w:hAnsi="ghandi sans" w:cs="Times New Roman"/>
          <w:color w:val="000000"/>
        </w:rPr>
        <w:t>, cambios de adscripción, transferencia por c</w:t>
      </w:r>
      <w:r w:rsidRPr="0086195D">
        <w:rPr>
          <w:rFonts w:ascii="ghandi sans" w:eastAsia="Calibri" w:hAnsi="ghandi sans" w:cs="Times New Roman"/>
          <w:color w:val="000000"/>
        </w:rPr>
        <w:t xml:space="preserve">adena, permuta o jubilación de maestros </w:t>
      </w:r>
      <w:r w:rsidR="003530B0" w:rsidRPr="0086195D">
        <w:rPr>
          <w:rFonts w:ascii="ghandi sans" w:eastAsia="Calibri" w:hAnsi="ghandi sans" w:cs="Times New Roman"/>
          <w:color w:val="000000"/>
        </w:rPr>
        <w:t>deberán entregar los siguientes</w:t>
      </w:r>
      <w:r w:rsidR="007564D6" w:rsidRPr="0086195D">
        <w:rPr>
          <w:rFonts w:ascii="ghandi sans" w:eastAsia="Calibri" w:hAnsi="ghandi sans" w:cs="Times New Roman"/>
          <w:color w:val="000000"/>
        </w:rPr>
        <w:t xml:space="preserve"> documentos: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>Matricula particular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>Resguardo del equipo Enciclopedia.  (En caso de contar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>Inventario particular.  (</w:t>
      </w:r>
      <w:r w:rsidR="007564D6" w:rsidRPr="0086195D">
        <w:rPr>
          <w:rFonts w:ascii="ghandi sans" w:eastAsia="Calibri" w:hAnsi="ghandi sans" w:cs="Times New Roman"/>
          <w:color w:val="000000"/>
        </w:rPr>
        <w:t>Bienes</w:t>
      </w:r>
      <w:r w:rsidRPr="0086195D">
        <w:rPr>
          <w:rFonts w:ascii="ghandi sans" w:eastAsia="Calibri" w:hAnsi="ghandi sans" w:cs="Times New Roman"/>
          <w:color w:val="000000"/>
        </w:rPr>
        <w:t xml:space="preserve"> muebles e inmuebles a cargo del profr.)</w:t>
      </w:r>
    </w:p>
    <w:p w:rsidR="003530B0" w:rsidRPr="0086195D" w:rsidRDefault="00372189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>
        <w:rPr>
          <w:rFonts w:ascii="ghandi sans" w:eastAsia="Calibri" w:hAnsi="ghandi sans" w:cs="Times New Roman"/>
          <w:color w:val="000000"/>
        </w:rPr>
        <w:t>•</w:t>
      </w:r>
      <w:r>
        <w:rPr>
          <w:rFonts w:ascii="ghandi sans" w:eastAsia="Calibri" w:hAnsi="ghandi sans" w:cs="Times New Roman"/>
          <w:color w:val="000000"/>
        </w:rPr>
        <w:tab/>
        <w:t>Inventario del rincón de lectura</w:t>
      </w:r>
      <w:r w:rsidR="003530B0" w:rsidRPr="0086195D">
        <w:rPr>
          <w:rFonts w:ascii="ghandi sans" w:eastAsia="Calibri" w:hAnsi="ghandi sans" w:cs="Times New Roman"/>
          <w:color w:val="000000"/>
        </w:rPr>
        <w:t xml:space="preserve"> </w:t>
      </w:r>
      <w:r>
        <w:rPr>
          <w:rFonts w:ascii="ghandi sans" w:eastAsia="Calibri" w:hAnsi="ghandi sans" w:cs="Times New Roman"/>
          <w:color w:val="000000"/>
        </w:rPr>
        <w:t>(</w:t>
      </w:r>
      <w:r w:rsidR="003530B0" w:rsidRPr="0086195D">
        <w:rPr>
          <w:rFonts w:ascii="ghandi sans" w:eastAsia="Calibri" w:hAnsi="ghandi sans" w:cs="Times New Roman"/>
          <w:color w:val="000000"/>
        </w:rPr>
        <w:t>biblioteca de aula</w:t>
      </w:r>
      <w:r>
        <w:rPr>
          <w:rFonts w:ascii="ghandi sans" w:eastAsia="Calibri" w:hAnsi="ghandi sans" w:cs="Times New Roman"/>
          <w:color w:val="000000"/>
        </w:rPr>
        <w:t>)</w:t>
      </w:r>
      <w:r w:rsidR="003530B0" w:rsidRPr="0086195D">
        <w:rPr>
          <w:rFonts w:ascii="ghandi sans" w:eastAsia="Calibri" w:hAnsi="ghandi sans" w:cs="Times New Roman"/>
          <w:color w:val="000000"/>
        </w:rPr>
        <w:t xml:space="preserve"> 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Registro de asistencia.  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</w:r>
      <w:r w:rsidR="00372189">
        <w:rPr>
          <w:rFonts w:ascii="ghandi sans" w:eastAsia="Calibri" w:hAnsi="ghandi sans" w:cs="Times New Roman"/>
          <w:color w:val="000000"/>
        </w:rPr>
        <w:t>Plan</w:t>
      </w:r>
      <w:r w:rsidR="00090189">
        <w:rPr>
          <w:rFonts w:ascii="ghandi sans" w:eastAsia="Calibri" w:hAnsi="ghandi sans" w:cs="Times New Roman"/>
          <w:color w:val="000000"/>
        </w:rPr>
        <w:t xml:space="preserve"> y programa de estudios vigente</w:t>
      </w:r>
      <w:r w:rsidR="00372189">
        <w:rPr>
          <w:rFonts w:ascii="ghandi sans" w:eastAsia="Calibri" w:hAnsi="ghandi sans" w:cs="Times New Roman"/>
          <w:color w:val="000000"/>
        </w:rPr>
        <w:t xml:space="preserve"> </w:t>
      </w:r>
      <w:r w:rsidRPr="0086195D">
        <w:rPr>
          <w:rFonts w:ascii="ghandi sans" w:eastAsia="Calibri" w:hAnsi="ghandi sans" w:cs="Times New Roman"/>
          <w:color w:val="000000"/>
        </w:rPr>
        <w:t xml:space="preserve"> del grado o grados que atienda, editados por la SEP.  </w:t>
      </w:r>
    </w:p>
    <w:p w:rsidR="003530B0" w:rsidRDefault="003530B0" w:rsidP="0086195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>Planificaciones didácticas de acuerdo con los enfoques y sugerencias metodológicas del Plan y Programas de estudio 2011.</w:t>
      </w:r>
    </w:p>
    <w:p w:rsidR="00090189" w:rsidRPr="0086195D" w:rsidRDefault="00090189" w:rsidP="0086195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handi sans" w:eastAsia="Calibri" w:hAnsi="ghandi sans" w:cs="Times New Roman"/>
          <w:color w:val="000000"/>
        </w:rPr>
      </w:pP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b/>
          <w:color w:val="000000"/>
        </w:rPr>
      </w:pPr>
      <w:r w:rsidRPr="0086195D">
        <w:rPr>
          <w:rFonts w:ascii="ghandi sans" w:eastAsia="Calibri" w:hAnsi="ghandi sans" w:cs="Times New Roman"/>
          <w:b/>
          <w:color w:val="000000"/>
        </w:rPr>
        <w:t xml:space="preserve">Expediente por alumno conteniendo: 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Reporte de evaluación de Educación Básica de primaria del año anterior.  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Ficha Individual Acumulativa (FIA). 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>Reporte de evaluación del ciclo escolar actual. (</w:t>
      </w:r>
      <w:r w:rsidR="005E675B" w:rsidRPr="0086195D">
        <w:rPr>
          <w:rFonts w:ascii="ghandi sans" w:eastAsia="Calibri" w:hAnsi="ghandi sans" w:cs="Times New Roman"/>
          <w:color w:val="000000"/>
        </w:rPr>
        <w:t>Generado</w:t>
      </w:r>
      <w:r w:rsidRPr="0086195D">
        <w:rPr>
          <w:rFonts w:ascii="ghandi sans" w:eastAsia="Calibri" w:hAnsi="ghandi sans" w:cs="Times New Roman"/>
          <w:color w:val="000000"/>
        </w:rPr>
        <w:t xml:space="preserve"> por el sistema de control escolar)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>Evaluación formativa del maestro por bimestre. (</w:t>
      </w:r>
      <w:r w:rsidR="005E675B" w:rsidRPr="0086195D">
        <w:rPr>
          <w:rFonts w:ascii="ghandi sans" w:eastAsia="Calibri" w:hAnsi="ghandi sans" w:cs="Times New Roman"/>
          <w:color w:val="000000"/>
        </w:rPr>
        <w:t>Referido</w:t>
      </w:r>
      <w:r w:rsidRPr="0086195D">
        <w:rPr>
          <w:rFonts w:ascii="ghandi sans" w:eastAsia="Calibri" w:hAnsi="ghandi sans" w:cs="Times New Roman"/>
          <w:color w:val="000000"/>
        </w:rPr>
        <w:t xml:space="preserve"> al proceso de aprendizaje que siguió el alumno de acuerdo a los contenidos vistos  por bloque, estos deben estar sustentados mediante los instrumentos pedagógicos utilizados durante el bimestre) 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Copia del acta de nacimiento.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Copia fotostática de la CURP.  </w:t>
      </w:r>
    </w:p>
    <w:p w:rsidR="003530B0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Carta compromiso del padre o tutor en relación a lo administrativo a lo educativo.  </w:t>
      </w:r>
    </w:p>
    <w:p w:rsidR="00090189" w:rsidRPr="0086195D" w:rsidRDefault="00090189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b/>
          <w:color w:val="000000"/>
        </w:rPr>
      </w:pPr>
      <w:r w:rsidRPr="0086195D">
        <w:rPr>
          <w:rFonts w:ascii="ghandi sans" w:eastAsia="Calibri" w:hAnsi="ghandi sans" w:cs="Times New Roman"/>
          <w:b/>
          <w:color w:val="000000"/>
        </w:rPr>
        <w:t>Carpeta de eva</w:t>
      </w:r>
      <w:r w:rsidR="0086195D" w:rsidRPr="0086195D">
        <w:rPr>
          <w:rFonts w:ascii="ghandi sans" w:eastAsia="Calibri" w:hAnsi="ghandi sans" w:cs="Times New Roman"/>
          <w:b/>
          <w:color w:val="000000"/>
        </w:rPr>
        <w:t>luación por alumno, incluyendo:</w:t>
      </w:r>
    </w:p>
    <w:p w:rsidR="007564D6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Pruebas pedagógicas aplicadas del grado que cursan.  </w:t>
      </w:r>
    </w:p>
    <w:p w:rsidR="003530B0" w:rsidRPr="0086195D" w:rsidRDefault="003530B0" w:rsidP="0086195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Examen diagnóstico.</w:t>
      </w:r>
    </w:p>
    <w:p w:rsidR="003530B0" w:rsidRPr="0086195D" w:rsidRDefault="003530B0" w:rsidP="0086195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Pruebas bimestrales</w:t>
      </w:r>
    </w:p>
    <w:p w:rsidR="007564D6" w:rsidRPr="0086195D" w:rsidRDefault="003530B0" w:rsidP="0086195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Evaluaciones parciales consideradas durante cada bimestre.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Muestras de escritura y lectura. 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Trabajos sobresalientes de todas las asignaturas.  </w:t>
      </w:r>
    </w:p>
    <w:p w:rsidR="00090189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•</w:t>
      </w:r>
      <w:r w:rsidRPr="0086195D">
        <w:rPr>
          <w:rFonts w:ascii="ghandi sans" w:eastAsia="Calibri" w:hAnsi="ghandi sans" w:cs="Times New Roman"/>
          <w:color w:val="000000"/>
        </w:rPr>
        <w:tab/>
        <w:t xml:space="preserve">Anecdotario escolar, etc. </w:t>
      </w:r>
    </w:p>
    <w:p w:rsidR="003530B0" w:rsidRPr="0086195D" w:rsidRDefault="003530B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 xml:space="preserve"> </w:t>
      </w:r>
    </w:p>
    <w:p w:rsidR="00A06327" w:rsidRPr="0086195D" w:rsidRDefault="004C199A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b/>
          <w:color w:val="000000"/>
        </w:rPr>
        <w:t>Nota:</w:t>
      </w:r>
      <w:r w:rsidRPr="0086195D">
        <w:rPr>
          <w:rFonts w:ascii="ghandi sans" w:eastAsia="Calibri" w:hAnsi="ghandi sans" w:cs="Times New Roman"/>
          <w:color w:val="000000"/>
        </w:rPr>
        <w:t xml:space="preserve"> L</w:t>
      </w:r>
      <w:r w:rsidR="003530B0" w:rsidRPr="0086195D">
        <w:rPr>
          <w:rFonts w:ascii="ghandi sans" w:eastAsia="Calibri" w:hAnsi="ghandi sans" w:cs="Times New Roman"/>
          <w:color w:val="000000"/>
        </w:rPr>
        <w:t xml:space="preserve">os documentos antes </w:t>
      </w:r>
      <w:r w:rsidRPr="0086195D">
        <w:rPr>
          <w:rFonts w:ascii="ghandi sans" w:eastAsia="Calibri" w:hAnsi="ghandi sans" w:cs="Times New Roman"/>
          <w:color w:val="000000"/>
        </w:rPr>
        <w:t xml:space="preserve">mencionados deberán entregarse </w:t>
      </w:r>
      <w:r w:rsidR="003530B0" w:rsidRPr="0086195D">
        <w:rPr>
          <w:rFonts w:ascii="ghandi sans" w:eastAsia="Calibri" w:hAnsi="ghandi sans" w:cs="Times New Roman"/>
          <w:color w:val="000000"/>
        </w:rPr>
        <w:t>con la finalidad de extender</w:t>
      </w:r>
      <w:r w:rsidRPr="0086195D">
        <w:rPr>
          <w:rFonts w:ascii="ghandi sans" w:eastAsia="Calibri" w:hAnsi="ghandi sans" w:cs="Times New Roman"/>
          <w:color w:val="000000"/>
        </w:rPr>
        <w:t xml:space="preserve"> su liberación  correspondiente al maestro que la solicite</w:t>
      </w:r>
      <w:r w:rsidR="00152BB6" w:rsidRPr="0086195D">
        <w:rPr>
          <w:rFonts w:ascii="ghandi sans" w:eastAsia="Calibri" w:hAnsi="ghandi sans" w:cs="Times New Roman"/>
          <w:color w:val="000000"/>
        </w:rPr>
        <w:t xml:space="preserve">, </w:t>
      </w:r>
      <w:r w:rsidR="003530B0" w:rsidRPr="0086195D">
        <w:rPr>
          <w:rFonts w:ascii="ghandi sans" w:eastAsia="Calibri" w:hAnsi="ghandi sans" w:cs="Times New Roman"/>
          <w:color w:val="000000"/>
        </w:rPr>
        <w:t xml:space="preserve"> de no contar con cada</w:t>
      </w:r>
      <w:r w:rsidR="00152BB6" w:rsidRPr="0086195D">
        <w:rPr>
          <w:rFonts w:ascii="ghandi sans" w:eastAsia="Calibri" w:hAnsi="ghandi sans" w:cs="Times New Roman"/>
          <w:color w:val="000000"/>
        </w:rPr>
        <w:t xml:space="preserve"> uno de ellos </w:t>
      </w:r>
      <w:r w:rsidRPr="0086195D">
        <w:rPr>
          <w:rFonts w:ascii="ghandi sans" w:eastAsia="Calibri" w:hAnsi="ghandi sans" w:cs="Times New Roman"/>
          <w:color w:val="000000"/>
        </w:rPr>
        <w:t>esta Oficina de S</w:t>
      </w:r>
      <w:r w:rsidR="003530B0" w:rsidRPr="0086195D">
        <w:rPr>
          <w:rFonts w:ascii="ghandi sans" w:eastAsia="Calibri" w:hAnsi="ghandi sans" w:cs="Times New Roman"/>
          <w:color w:val="000000"/>
        </w:rPr>
        <w:t xml:space="preserve">upervisión </w:t>
      </w:r>
      <w:r w:rsidRPr="0086195D">
        <w:rPr>
          <w:rFonts w:ascii="ghandi sans" w:eastAsia="Calibri" w:hAnsi="ghandi sans" w:cs="Times New Roman"/>
          <w:color w:val="000000"/>
        </w:rPr>
        <w:t>Escolar</w:t>
      </w:r>
      <w:r w:rsidR="00152BB6" w:rsidRPr="0086195D">
        <w:rPr>
          <w:rFonts w:ascii="ghandi sans" w:eastAsia="Calibri" w:hAnsi="ghandi sans" w:cs="Times New Roman"/>
          <w:color w:val="000000"/>
        </w:rPr>
        <w:t xml:space="preserve"> 069</w:t>
      </w:r>
      <w:r w:rsidRPr="0086195D">
        <w:rPr>
          <w:rFonts w:ascii="ghandi sans" w:eastAsia="Calibri" w:hAnsi="ghandi sans" w:cs="Times New Roman"/>
          <w:color w:val="000000"/>
        </w:rPr>
        <w:t xml:space="preserve"> </w:t>
      </w:r>
      <w:r w:rsidR="00090189">
        <w:rPr>
          <w:rFonts w:ascii="ghandi sans" w:eastAsia="Calibri" w:hAnsi="ghandi sans" w:cs="Times New Roman"/>
          <w:color w:val="000000"/>
        </w:rPr>
        <w:t>se verá imposibilitada para</w:t>
      </w:r>
      <w:r w:rsidR="003530B0" w:rsidRPr="0086195D">
        <w:rPr>
          <w:rFonts w:ascii="ghandi sans" w:eastAsia="Calibri" w:hAnsi="ghandi sans" w:cs="Times New Roman"/>
          <w:color w:val="000000"/>
        </w:rPr>
        <w:t xml:space="preserve"> realizar dicho trámite.</w:t>
      </w:r>
    </w:p>
    <w:p w:rsidR="00FC3F30" w:rsidRPr="0086195D" w:rsidRDefault="00FC3F30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 xml:space="preserve">En el caso de los </w:t>
      </w:r>
      <w:r w:rsidR="00152BB6" w:rsidRPr="0086195D">
        <w:rPr>
          <w:rFonts w:ascii="ghandi sans" w:eastAsia="Calibri" w:hAnsi="ghandi sans" w:cs="Times New Roman"/>
          <w:color w:val="000000"/>
        </w:rPr>
        <w:t xml:space="preserve">docentes </w:t>
      </w:r>
      <w:r w:rsidR="00090189">
        <w:rPr>
          <w:rFonts w:ascii="ghandi sans" w:eastAsia="Calibri" w:hAnsi="ghandi sans" w:cs="Times New Roman"/>
          <w:color w:val="000000"/>
        </w:rPr>
        <w:t xml:space="preserve">que laboran en escuela multigrado </w:t>
      </w:r>
      <w:r w:rsidR="00372189">
        <w:rPr>
          <w:rFonts w:ascii="ghandi sans" w:eastAsia="Calibri" w:hAnsi="ghandi sans" w:cs="Times New Roman"/>
          <w:color w:val="000000"/>
        </w:rPr>
        <w:t xml:space="preserve"> y que </w:t>
      </w:r>
      <w:r w:rsidR="007564D6" w:rsidRPr="0086195D">
        <w:rPr>
          <w:rFonts w:ascii="ghandi sans" w:eastAsia="Calibri" w:hAnsi="ghandi sans" w:cs="Times New Roman"/>
          <w:color w:val="000000"/>
        </w:rPr>
        <w:t>participe</w:t>
      </w:r>
      <w:r w:rsidR="00372189">
        <w:rPr>
          <w:rFonts w:ascii="ghandi sans" w:eastAsia="Calibri" w:hAnsi="ghandi sans" w:cs="Times New Roman"/>
          <w:color w:val="000000"/>
        </w:rPr>
        <w:t>n en algún  movimiento</w:t>
      </w:r>
      <w:r w:rsidR="007564D6" w:rsidRPr="0086195D">
        <w:rPr>
          <w:rFonts w:ascii="ghandi sans" w:eastAsia="Calibri" w:hAnsi="ghandi sans" w:cs="Times New Roman"/>
          <w:color w:val="000000"/>
        </w:rPr>
        <w:t xml:space="preserve"> de personal</w:t>
      </w:r>
      <w:r w:rsidR="00090189">
        <w:rPr>
          <w:rFonts w:ascii="ghandi sans" w:eastAsia="Calibri" w:hAnsi="ghandi sans" w:cs="Times New Roman"/>
          <w:color w:val="000000"/>
        </w:rPr>
        <w:t>,</w:t>
      </w:r>
      <w:r w:rsidR="00372189">
        <w:rPr>
          <w:rFonts w:ascii="ghandi sans" w:eastAsia="Calibri" w:hAnsi="ghandi sans" w:cs="Times New Roman"/>
          <w:color w:val="000000"/>
        </w:rPr>
        <w:t xml:space="preserve"> se comunica que</w:t>
      </w:r>
      <w:r w:rsidR="007564D6" w:rsidRPr="0086195D">
        <w:rPr>
          <w:rFonts w:ascii="ghandi sans" w:eastAsia="Calibri" w:hAnsi="ghandi sans" w:cs="Times New Roman"/>
          <w:color w:val="000000"/>
        </w:rPr>
        <w:t xml:space="preserve"> </w:t>
      </w:r>
      <w:r w:rsidRPr="0086195D">
        <w:rPr>
          <w:rFonts w:ascii="ghandi sans" w:eastAsia="Calibri" w:hAnsi="ghandi sans" w:cs="Times New Roman"/>
          <w:color w:val="000000"/>
        </w:rPr>
        <w:t xml:space="preserve">los documentos antes mencionados deberán ser entregados a esta </w:t>
      </w:r>
      <w:r w:rsidR="00935E8D">
        <w:rPr>
          <w:rFonts w:ascii="ghandi sans" w:eastAsia="Calibri" w:hAnsi="ghandi sans" w:cs="Times New Roman"/>
          <w:color w:val="000000"/>
        </w:rPr>
        <w:t>Oficina de S</w:t>
      </w:r>
      <w:r w:rsidRPr="0086195D">
        <w:rPr>
          <w:rFonts w:ascii="ghandi sans" w:eastAsia="Calibri" w:hAnsi="ghandi sans" w:cs="Times New Roman"/>
          <w:color w:val="000000"/>
        </w:rPr>
        <w:t xml:space="preserve">upervisión </w:t>
      </w:r>
      <w:r w:rsidR="00935E8D">
        <w:rPr>
          <w:rFonts w:ascii="ghandi sans" w:eastAsia="Calibri" w:hAnsi="ghandi sans" w:cs="Times New Roman"/>
          <w:color w:val="000000"/>
        </w:rPr>
        <w:t>E</w:t>
      </w:r>
      <w:r w:rsidR="00152BB6" w:rsidRPr="0086195D">
        <w:rPr>
          <w:rFonts w:ascii="ghandi sans" w:eastAsia="Calibri" w:hAnsi="ghandi sans" w:cs="Times New Roman"/>
          <w:color w:val="000000"/>
        </w:rPr>
        <w:t>scolar 069</w:t>
      </w:r>
      <w:r w:rsidR="007564D6" w:rsidRPr="0086195D">
        <w:rPr>
          <w:rFonts w:ascii="ghandi sans" w:eastAsia="Calibri" w:hAnsi="ghandi sans" w:cs="Times New Roman"/>
          <w:color w:val="000000"/>
        </w:rPr>
        <w:t xml:space="preserve"> </w:t>
      </w:r>
      <w:r w:rsidR="00935E8D">
        <w:rPr>
          <w:rFonts w:ascii="ghandi sans" w:eastAsia="Calibri" w:hAnsi="ghandi sans" w:cs="Times New Roman"/>
          <w:color w:val="000000"/>
        </w:rPr>
        <w:t xml:space="preserve">para su revisión correspondiente. </w:t>
      </w:r>
    </w:p>
    <w:p w:rsidR="00152BB6" w:rsidRDefault="00935E8D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 w:rsidRPr="0086195D">
        <w:rPr>
          <w:rFonts w:ascii="ghandi sans" w:eastAsia="Calibri" w:hAnsi="ghandi sans" w:cs="Times New Roman"/>
          <w:color w:val="000000"/>
        </w:rPr>
        <w:t>Los</w:t>
      </w:r>
      <w:r w:rsidR="00152BB6" w:rsidRPr="0086195D">
        <w:rPr>
          <w:rFonts w:ascii="ghandi sans" w:eastAsia="Calibri" w:hAnsi="ghandi sans" w:cs="Times New Roman"/>
          <w:color w:val="000000"/>
        </w:rPr>
        <w:t xml:space="preserve"> docentes </w:t>
      </w:r>
      <w:r>
        <w:rPr>
          <w:rFonts w:ascii="ghandi sans" w:eastAsia="Calibri" w:hAnsi="ghandi sans" w:cs="Times New Roman"/>
          <w:color w:val="000000"/>
        </w:rPr>
        <w:t xml:space="preserve"> que laboran en escuela </w:t>
      </w:r>
      <w:r w:rsidR="00152BB6" w:rsidRPr="0086195D">
        <w:rPr>
          <w:rFonts w:ascii="ghandi sans" w:eastAsia="Calibri" w:hAnsi="ghandi sans" w:cs="Times New Roman"/>
          <w:color w:val="000000"/>
        </w:rPr>
        <w:t>de organización completa</w:t>
      </w:r>
      <w:r w:rsidR="007564D6" w:rsidRPr="0086195D">
        <w:rPr>
          <w:rFonts w:ascii="ghandi sans" w:eastAsia="Calibri" w:hAnsi="ghandi sans" w:cs="Times New Roman"/>
          <w:color w:val="000000"/>
        </w:rPr>
        <w:t xml:space="preserve"> </w:t>
      </w:r>
      <w:r>
        <w:rPr>
          <w:rFonts w:ascii="ghandi sans" w:eastAsia="Calibri" w:hAnsi="ghandi sans" w:cs="Times New Roman"/>
          <w:color w:val="000000"/>
        </w:rPr>
        <w:t xml:space="preserve">y </w:t>
      </w:r>
      <w:r w:rsidR="007564D6" w:rsidRPr="0086195D">
        <w:rPr>
          <w:rFonts w:ascii="ghandi sans" w:eastAsia="Calibri" w:hAnsi="ghandi sans" w:cs="Times New Roman"/>
          <w:color w:val="000000"/>
        </w:rPr>
        <w:t>que participe</w:t>
      </w:r>
      <w:r>
        <w:rPr>
          <w:rFonts w:ascii="ghandi sans" w:eastAsia="Calibri" w:hAnsi="ghandi sans" w:cs="Times New Roman"/>
          <w:color w:val="000000"/>
        </w:rPr>
        <w:t>n en algún</w:t>
      </w:r>
      <w:r w:rsidR="007564D6" w:rsidRPr="0086195D">
        <w:rPr>
          <w:rFonts w:ascii="ghandi sans" w:eastAsia="Calibri" w:hAnsi="ghandi sans" w:cs="Times New Roman"/>
          <w:color w:val="000000"/>
        </w:rPr>
        <w:t xml:space="preserve"> </w:t>
      </w:r>
      <w:r>
        <w:rPr>
          <w:rFonts w:ascii="ghandi sans" w:eastAsia="Calibri" w:hAnsi="ghandi sans" w:cs="Times New Roman"/>
          <w:color w:val="000000"/>
        </w:rPr>
        <w:t>movimiento</w:t>
      </w:r>
      <w:r w:rsidR="007564D6" w:rsidRPr="0086195D">
        <w:rPr>
          <w:rFonts w:ascii="ghandi sans" w:eastAsia="Calibri" w:hAnsi="ghandi sans" w:cs="Times New Roman"/>
          <w:color w:val="000000"/>
        </w:rPr>
        <w:t xml:space="preserve"> de personal</w:t>
      </w:r>
      <w:r w:rsidR="00152BB6" w:rsidRPr="0086195D">
        <w:rPr>
          <w:rFonts w:ascii="ghandi sans" w:eastAsia="Calibri" w:hAnsi="ghandi sans" w:cs="Times New Roman"/>
          <w:color w:val="000000"/>
        </w:rPr>
        <w:t xml:space="preserve"> </w:t>
      </w:r>
      <w:r>
        <w:rPr>
          <w:rFonts w:ascii="ghandi sans" w:eastAsia="Calibri" w:hAnsi="ghandi sans" w:cs="Times New Roman"/>
          <w:color w:val="000000"/>
        </w:rPr>
        <w:t xml:space="preserve">deberán entregar  </w:t>
      </w:r>
      <w:r w:rsidR="00152BB6" w:rsidRPr="0086195D">
        <w:rPr>
          <w:rFonts w:ascii="ghandi sans" w:eastAsia="Calibri" w:hAnsi="ghandi sans" w:cs="Times New Roman"/>
          <w:color w:val="000000"/>
        </w:rPr>
        <w:t xml:space="preserve">los documentos </w:t>
      </w:r>
      <w:r>
        <w:rPr>
          <w:rFonts w:ascii="ghandi sans" w:eastAsia="Calibri" w:hAnsi="ghandi sans" w:cs="Times New Roman"/>
          <w:color w:val="000000"/>
        </w:rPr>
        <w:t>al direct</w:t>
      </w:r>
      <w:r w:rsidR="00152BB6" w:rsidRPr="0086195D">
        <w:rPr>
          <w:rFonts w:ascii="ghandi sans" w:eastAsia="Calibri" w:hAnsi="ghandi sans" w:cs="Times New Roman"/>
          <w:color w:val="000000"/>
        </w:rPr>
        <w:t>o</w:t>
      </w:r>
      <w:r>
        <w:rPr>
          <w:rFonts w:ascii="ghandi sans" w:eastAsia="Calibri" w:hAnsi="ghandi sans" w:cs="Times New Roman"/>
          <w:color w:val="000000"/>
        </w:rPr>
        <w:t>r(a) de su centro de trabajo, entregando copia del oficio de liberación y de la relación de documentos entregados, a esta  Oficina de S</w:t>
      </w:r>
      <w:r w:rsidRPr="0086195D">
        <w:rPr>
          <w:rFonts w:ascii="ghandi sans" w:eastAsia="Calibri" w:hAnsi="ghandi sans" w:cs="Times New Roman"/>
          <w:color w:val="000000"/>
        </w:rPr>
        <w:t xml:space="preserve">upervisión </w:t>
      </w:r>
      <w:r>
        <w:rPr>
          <w:rFonts w:ascii="ghandi sans" w:eastAsia="Calibri" w:hAnsi="ghandi sans" w:cs="Times New Roman"/>
          <w:color w:val="000000"/>
        </w:rPr>
        <w:t>E</w:t>
      </w:r>
      <w:r w:rsidRPr="0086195D">
        <w:rPr>
          <w:rFonts w:ascii="ghandi sans" w:eastAsia="Calibri" w:hAnsi="ghandi sans" w:cs="Times New Roman"/>
          <w:color w:val="000000"/>
        </w:rPr>
        <w:t>scolar</w:t>
      </w:r>
      <w:r>
        <w:rPr>
          <w:rFonts w:ascii="ghandi sans" w:eastAsia="Calibri" w:hAnsi="ghandi sans" w:cs="Times New Roman"/>
          <w:color w:val="000000"/>
        </w:rPr>
        <w:t xml:space="preserve">. </w:t>
      </w:r>
    </w:p>
    <w:p w:rsidR="0086195D" w:rsidRDefault="0086195D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</w:p>
    <w:p w:rsidR="0086195D" w:rsidRDefault="0086195D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</w:p>
    <w:p w:rsidR="007940C4" w:rsidRDefault="007940C4" w:rsidP="007940C4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>
        <w:rPr>
          <w:rFonts w:ascii="ghandi sans" w:eastAsia="Calibri" w:hAnsi="ghandi sans" w:cs="Times New Roman"/>
          <w:color w:val="000000"/>
        </w:rPr>
        <w:t>____________________</w:t>
      </w:r>
      <w:r w:rsidR="00996D69">
        <w:rPr>
          <w:rFonts w:ascii="ghandi sans" w:eastAsia="Calibri" w:hAnsi="ghandi sans" w:cs="Times New Roman"/>
          <w:color w:val="000000"/>
        </w:rPr>
        <w:t>____</w:t>
      </w:r>
      <w:r>
        <w:rPr>
          <w:rFonts w:ascii="ghandi sans" w:eastAsia="Calibri" w:hAnsi="ghandi sans" w:cs="Times New Roman"/>
          <w:color w:val="000000"/>
        </w:rPr>
        <w:t xml:space="preserve">                                                        </w:t>
      </w:r>
      <w:r w:rsidR="00996D69">
        <w:rPr>
          <w:rFonts w:ascii="ghandi sans" w:eastAsia="Calibri" w:hAnsi="ghandi sans" w:cs="Times New Roman"/>
          <w:color w:val="000000"/>
        </w:rPr>
        <w:t xml:space="preserve">                             </w:t>
      </w:r>
      <w:r>
        <w:rPr>
          <w:rFonts w:ascii="ghandi sans" w:eastAsia="Calibri" w:hAnsi="ghandi sans" w:cs="Times New Roman"/>
          <w:color w:val="000000"/>
        </w:rPr>
        <w:t xml:space="preserve">   ____________________</w:t>
      </w:r>
      <w:r w:rsidR="00996D69">
        <w:rPr>
          <w:rFonts w:ascii="ghandi sans" w:eastAsia="Calibri" w:hAnsi="ghandi sans" w:cs="Times New Roman"/>
          <w:color w:val="000000"/>
        </w:rPr>
        <w:t>__</w:t>
      </w:r>
    </w:p>
    <w:p w:rsidR="0086195D" w:rsidRDefault="00996D69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>
        <w:rPr>
          <w:rFonts w:ascii="ghandi sans" w:eastAsia="Calibri" w:hAnsi="ghandi sans" w:cs="Times New Roman"/>
          <w:color w:val="000000"/>
        </w:rPr>
        <w:t xml:space="preserve"> DIRECTOR DEL PLANTEL </w:t>
      </w:r>
      <w:r w:rsidR="007940C4">
        <w:rPr>
          <w:rFonts w:ascii="ghandi sans" w:eastAsia="Calibri" w:hAnsi="ghandi sans" w:cs="Times New Roman"/>
          <w:color w:val="000000"/>
        </w:rPr>
        <w:t xml:space="preserve">   </w:t>
      </w:r>
      <w:r>
        <w:rPr>
          <w:rFonts w:ascii="ghandi sans" w:eastAsia="Calibri" w:hAnsi="ghandi sans" w:cs="Times New Roman"/>
          <w:color w:val="000000"/>
        </w:rPr>
        <w:t xml:space="preserve">                                                                                        PROFESOR DE GRUPO</w:t>
      </w:r>
    </w:p>
    <w:p w:rsidR="00996D69" w:rsidRDefault="00996D69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r>
        <w:rPr>
          <w:rFonts w:ascii="ghandi sans" w:eastAsia="Calibri" w:hAnsi="ghandi sans" w:cs="Times New Roman"/>
          <w:color w:val="000000"/>
        </w:rPr>
        <w:t xml:space="preserve">                                                                                   VO. BO.</w:t>
      </w:r>
    </w:p>
    <w:p w:rsidR="00996D69" w:rsidRDefault="00996D69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</w:p>
    <w:p w:rsidR="00996D69" w:rsidRDefault="00996D69" w:rsidP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</w:p>
    <w:p w:rsidR="00996D69" w:rsidRDefault="00996D69" w:rsidP="00996D69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PROFR.  JUVENTINO  VARGAS ARANDA</w:t>
      </w:r>
    </w:p>
    <w:p w:rsidR="00996D69" w:rsidRDefault="00996D69" w:rsidP="00996D69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>SUPERVISOR ESCOLAR</w:t>
      </w:r>
    </w:p>
    <w:p w:rsidR="0086195D" w:rsidRPr="003530B0" w:rsidRDefault="0086195D">
      <w:pPr>
        <w:autoSpaceDE w:val="0"/>
        <w:autoSpaceDN w:val="0"/>
        <w:adjustRightInd w:val="0"/>
        <w:spacing w:after="0" w:line="240" w:lineRule="auto"/>
        <w:jc w:val="both"/>
        <w:rPr>
          <w:rFonts w:ascii="ghandi sans" w:eastAsia="Calibri" w:hAnsi="ghandi sans" w:cs="Times New Roman"/>
          <w:color w:val="000000"/>
        </w:rPr>
      </w:pPr>
      <w:bookmarkStart w:id="0" w:name="_GoBack"/>
      <w:bookmarkEnd w:id="0"/>
    </w:p>
    <w:sectPr w:rsidR="0086195D" w:rsidRPr="003530B0" w:rsidSect="007564D6">
      <w:pgSz w:w="12240" w:h="15840"/>
      <w:pgMar w:top="142" w:right="75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andi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4DC"/>
    <w:multiLevelType w:val="hybridMultilevel"/>
    <w:tmpl w:val="F6781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46B86"/>
    <w:multiLevelType w:val="hybridMultilevel"/>
    <w:tmpl w:val="6BD67B8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9316A0"/>
    <w:multiLevelType w:val="hybridMultilevel"/>
    <w:tmpl w:val="419C4F4C"/>
    <w:lvl w:ilvl="0" w:tplc="080A0015">
      <w:start w:val="1"/>
      <w:numFmt w:val="upp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F84BF7"/>
    <w:multiLevelType w:val="hybridMultilevel"/>
    <w:tmpl w:val="2CDC56B8"/>
    <w:lvl w:ilvl="0" w:tplc="DB805F2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6C"/>
    <w:rsid w:val="00090189"/>
    <w:rsid w:val="00144423"/>
    <w:rsid w:val="00152BB6"/>
    <w:rsid w:val="00287858"/>
    <w:rsid w:val="003530B0"/>
    <w:rsid w:val="00372189"/>
    <w:rsid w:val="00373C34"/>
    <w:rsid w:val="00412F15"/>
    <w:rsid w:val="0042062E"/>
    <w:rsid w:val="004C199A"/>
    <w:rsid w:val="005E675B"/>
    <w:rsid w:val="006169DB"/>
    <w:rsid w:val="0070275A"/>
    <w:rsid w:val="007564D6"/>
    <w:rsid w:val="007940C4"/>
    <w:rsid w:val="00812FC5"/>
    <w:rsid w:val="0086195D"/>
    <w:rsid w:val="00935E8D"/>
    <w:rsid w:val="00996D69"/>
    <w:rsid w:val="00A06327"/>
    <w:rsid w:val="00B01C6C"/>
    <w:rsid w:val="00B67869"/>
    <w:rsid w:val="00BE0BCB"/>
    <w:rsid w:val="00D172E0"/>
    <w:rsid w:val="00DB4A9B"/>
    <w:rsid w:val="00DE7A1D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VAZQUEZ</dc:creator>
  <cp:lastModifiedBy>ZONA069</cp:lastModifiedBy>
  <cp:revision>2</cp:revision>
  <cp:lastPrinted>2015-01-15T16:30:00Z</cp:lastPrinted>
  <dcterms:created xsi:type="dcterms:W3CDTF">2015-01-15T19:02:00Z</dcterms:created>
  <dcterms:modified xsi:type="dcterms:W3CDTF">2015-01-15T19:02:00Z</dcterms:modified>
</cp:coreProperties>
</file>